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33053B">
        <w:t xml:space="preserve">February </w:t>
      </w:r>
      <w:r w:rsidR="00180F29">
        <w:t>1</w:t>
      </w:r>
      <w:r w:rsidR="00445641">
        <w:t>0</w:t>
      </w:r>
      <w:r w:rsidR="0033053B">
        <w:t>, 20</w:t>
      </w:r>
      <w:r w:rsidR="00180F29">
        <w:t>2</w:t>
      </w:r>
      <w:r w:rsidR="00445641">
        <w:t>2</w:t>
      </w:r>
      <w:r w:rsidR="0033053B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</w:t>
      </w:r>
      <w:r w:rsidR="00445641">
        <w:t>Nettles</w:t>
      </w:r>
      <w:r>
        <w:t>,</w:t>
      </w:r>
      <w:r w:rsidR="00180F29">
        <w:t xml:space="preserve"> </w:t>
      </w:r>
      <w:r w:rsidR="004D246E">
        <w:t>chairperson, ca</w:t>
      </w:r>
      <w:r w:rsidR="005530C0">
        <w:t>lled the meeting to order at 1:3</w:t>
      </w:r>
      <w:r w:rsidR="00445641">
        <w:t>4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BB4ACB">
        <w:t xml:space="preserve">Mr. Nettles, </w:t>
      </w:r>
      <w:r w:rsidR="00D474BB">
        <w:t xml:space="preserve">Mr. </w:t>
      </w:r>
      <w:r w:rsidR="00180F29">
        <w:t>Deters</w:t>
      </w:r>
      <w:r w:rsidR="00D474BB">
        <w:t xml:space="preserve">, </w:t>
      </w:r>
      <w:r w:rsidR="00BB4ACB">
        <w:t xml:space="preserve">Mr. </w:t>
      </w:r>
      <w:proofErr w:type="spellStart"/>
      <w:r w:rsidR="00BB4ACB">
        <w:t>Kurz</w:t>
      </w:r>
      <w:proofErr w:type="spellEnd"/>
      <w:proofErr w:type="gramStart"/>
      <w:r w:rsidR="00BB4ACB">
        <w:t xml:space="preserve">, </w:t>
      </w:r>
      <w:r w:rsidR="00332D1A">
        <w:t xml:space="preserve"> M</w:t>
      </w:r>
      <w:r w:rsidR="00180F29">
        <w:t>r</w:t>
      </w:r>
      <w:proofErr w:type="gramEnd"/>
      <w:r w:rsidR="00332D1A">
        <w:t xml:space="preserve">. </w:t>
      </w:r>
      <w:r w:rsidR="00180F29">
        <w:t xml:space="preserve">Stricklin, Mr. </w:t>
      </w:r>
      <w:proofErr w:type="spellStart"/>
      <w:r w:rsidR="00BB4ACB">
        <w:t>Lamkey</w:t>
      </w:r>
      <w:proofErr w:type="spellEnd"/>
      <w:r w:rsidR="00332D1A"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BB4ACB">
        <w:t xml:space="preserve">Dr. O’Donnell and Mr. </w:t>
      </w:r>
      <w:proofErr w:type="spellStart"/>
      <w:r w:rsidR="00BB4ACB">
        <w:t>Froebe</w:t>
      </w:r>
      <w:proofErr w:type="spellEnd"/>
      <w:r w:rsidR="00BB4ACB">
        <w:t xml:space="preserve"> were present via Zoom.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BB4ACB">
        <w:t>Ms. Irwin, Dr</w:t>
      </w:r>
      <w:r w:rsidR="00180F29">
        <w:t>. Taylor</w:t>
      </w:r>
      <w:r w:rsidR="00CF3FBB">
        <w:t xml:space="preserve"> and Mr. </w:t>
      </w:r>
      <w:r w:rsidR="00BB4ACB">
        <w:t>Wisniewski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AC6977">
        <w:t>r</w:t>
      </w:r>
      <w:r>
        <w:t xml:space="preserve">. </w:t>
      </w:r>
      <w:r w:rsidR="00D3543C">
        <w:t>Stricklin</w:t>
      </w:r>
      <w:r w:rsidR="000D336C">
        <w:t xml:space="preserve">, second by </w:t>
      </w:r>
      <w:r w:rsidR="00332D1A">
        <w:t>M</w:t>
      </w:r>
      <w:r w:rsidR="000D336C">
        <w:t xml:space="preserve">r. </w:t>
      </w:r>
      <w:proofErr w:type="spellStart"/>
      <w:r w:rsidR="007436C2">
        <w:t>Kurz</w:t>
      </w:r>
      <w:proofErr w:type="spellEnd"/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proofErr w:type="gramStart"/>
      <w:r w:rsidR="009616B6">
        <w:t>A</w:t>
      </w:r>
      <w:r>
        <w:t>ll in favor.</w:t>
      </w:r>
      <w:proofErr w:type="gramEnd"/>
      <w:r>
        <w:t xml:space="preserve">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7436C2" w:rsidP="007436C2">
      <w:pPr>
        <w:ind w:left="720"/>
      </w:pPr>
      <w:r>
        <w:t>Jeanne Etheridge</w:t>
      </w:r>
      <w:r w:rsidR="009419E4">
        <w:t>,</w:t>
      </w:r>
      <w:r w:rsidR="008A55FD">
        <w:t xml:space="preserve"> </w:t>
      </w:r>
      <w:r w:rsidR="009419E4">
        <w:t xml:space="preserve">school </w:t>
      </w:r>
      <w:r>
        <w:t>social worker, and</w:t>
      </w:r>
      <w:r w:rsidR="000D336C">
        <w:t xml:space="preserve"> </w:t>
      </w:r>
      <w:r>
        <w:t xml:space="preserve">Sarah </w:t>
      </w:r>
      <w:proofErr w:type="spellStart"/>
      <w:r>
        <w:t>Epplin</w:t>
      </w:r>
      <w:proofErr w:type="spellEnd"/>
      <w:r w:rsidR="00023C75">
        <w:t xml:space="preserve">, special </w:t>
      </w:r>
      <w:r w:rsidR="00023C75">
        <w:tab/>
        <w:t xml:space="preserve">education administrator, </w:t>
      </w:r>
      <w:r w:rsidR="000D336C">
        <w:t>were</w:t>
      </w:r>
      <w:r>
        <w:t xml:space="preserve"> a</w:t>
      </w:r>
      <w:r w:rsidR="000D336C">
        <w:t>cknowledged.</w:t>
      </w:r>
      <w:r w:rsidR="00332D1A">
        <w:t xml:space="preserve">  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806E76" w:rsidRDefault="00806E76" w:rsidP="00A02BD7">
      <w:pPr>
        <w:ind w:left="720"/>
      </w:pPr>
    </w:p>
    <w:p w:rsidR="00A02BD7" w:rsidRPr="0010121C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10121C" w:rsidRPr="001F7D37" w:rsidRDefault="0010121C" w:rsidP="0010121C">
      <w:pPr>
        <w:ind w:left="720"/>
      </w:pP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3D7F56" w:rsidRDefault="003D7F56" w:rsidP="00F42157">
      <w:pPr>
        <w:numPr>
          <w:ilvl w:val="0"/>
          <w:numId w:val="31"/>
        </w:numPr>
      </w:pPr>
      <w:r>
        <w:lastRenderedPageBreak/>
        <w:t xml:space="preserve">1.   </w:t>
      </w:r>
      <w:r w:rsidR="00767AAF">
        <w:t xml:space="preserve">Motion was made by </w:t>
      </w:r>
      <w:r w:rsidR="00332D1A">
        <w:t>M</w:t>
      </w:r>
      <w:r w:rsidR="007436C2">
        <w:t>r</w:t>
      </w:r>
      <w:r w:rsidR="00767AAF">
        <w:t xml:space="preserve">. </w:t>
      </w:r>
      <w:proofErr w:type="spellStart"/>
      <w:r w:rsidR="007436C2">
        <w:t>Stricklin</w:t>
      </w:r>
      <w:proofErr w:type="spellEnd"/>
      <w:r w:rsidR="00767AAF">
        <w:t xml:space="preserve">, second by </w:t>
      </w:r>
      <w:proofErr w:type="spellStart"/>
      <w:r w:rsidR="007436C2">
        <w:t>Kurz</w:t>
      </w:r>
      <w:proofErr w:type="spellEnd"/>
      <w:r w:rsidR="00767AAF">
        <w:t>, to approve</w:t>
      </w:r>
      <w:r w:rsidR="00332D1A">
        <w:t xml:space="preserve"> </w:t>
      </w:r>
      <w:r w:rsidR="001D3D85">
        <w:t xml:space="preserve">hiring </w:t>
      </w:r>
      <w:r w:rsidR="007436C2">
        <w:t xml:space="preserve">Robyn </w:t>
      </w:r>
      <w:proofErr w:type="spellStart"/>
      <w:r w:rsidR="007436C2">
        <w:t>Cashen</w:t>
      </w:r>
      <w:proofErr w:type="spellEnd"/>
      <w:r w:rsidR="007436C2">
        <w:t>, .6 FTE SSW</w:t>
      </w:r>
      <w:r w:rsidR="001D3D85">
        <w:t xml:space="preserve"> and </w:t>
      </w:r>
      <w:r w:rsidR="007436C2">
        <w:t xml:space="preserve">Traci </w:t>
      </w:r>
      <w:proofErr w:type="spellStart"/>
      <w:r w:rsidR="007436C2">
        <w:t>Graue</w:t>
      </w:r>
      <w:proofErr w:type="spellEnd"/>
      <w:r w:rsidR="007436C2">
        <w:t>, PRN SSW, to cover medical leaves</w:t>
      </w:r>
      <w:r w:rsidR="00332D1A">
        <w:t xml:space="preserve"> </w:t>
      </w:r>
      <w:r w:rsidR="001D3D85">
        <w:t xml:space="preserve">for </w:t>
      </w:r>
      <w:r w:rsidR="007436C2">
        <w:t>the remainder of the 2021</w:t>
      </w:r>
      <w:r w:rsidR="001D3D85">
        <w:t>-2</w:t>
      </w:r>
      <w:r w:rsidR="007436C2">
        <w:t>2</w:t>
      </w:r>
      <w:r w:rsidR="001D3D85">
        <w:t xml:space="preserve"> school year</w:t>
      </w:r>
      <w:r w:rsidR="00332D1A">
        <w:t xml:space="preserve">.  On </w:t>
      </w:r>
      <w:r>
        <w:t>roll call, a</w:t>
      </w:r>
      <w:r w:rsidR="00767AAF">
        <w:t>ll in favor, motion carried.</w:t>
      </w:r>
    </w:p>
    <w:p w:rsidR="007436C2" w:rsidRDefault="007436C2" w:rsidP="007436C2">
      <w:pPr>
        <w:ind w:left="1080"/>
      </w:pPr>
      <w:r>
        <w:t xml:space="preserve">2.  Motion was made by Mr. </w:t>
      </w:r>
      <w:proofErr w:type="spellStart"/>
      <w:r>
        <w:t>Kurz</w:t>
      </w:r>
      <w:proofErr w:type="spellEnd"/>
      <w:r>
        <w:t xml:space="preserve">, Second by Mr. </w:t>
      </w:r>
      <w:proofErr w:type="spellStart"/>
      <w:r>
        <w:t>Lamkey</w:t>
      </w:r>
      <w:proofErr w:type="spellEnd"/>
      <w:r>
        <w:t>, to approve the Supplemental Savings Plan for TRS.  On roll call, all in favor.  Motion carried.</w:t>
      </w:r>
    </w:p>
    <w:p w:rsidR="007436C2" w:rsidRDefault="007436C2" w:rsidP="007436C2">
      <w:pPr>
        <w:ind w:left="1080"/>
      </w:pPr>
      <w:r>
        <w:t xml:space="preserve">3.  </w:t>
      </w:r>
      <w:r w:rsidR="007E4140">
        <w:t>Motion was made by Mr. Deters, second by Dr. O’Donnell, to approve the policy changes as prepared.  On roll call, all in favor.  Motion carried.</w:t>
      </w:r>
    </w:p>
    <w:p w:rsidR="00F42157" w:rsidRDefault="00F42157" w:rsidP="00F42157"/>
    <w:p w:rsidR="001D3D85" w:rsidRDefault="00492AC1" w:rsidP="001D3D85">
      <w:pPr>
        <w:numPr>
          <w:ilvl w:val="0"/>
          <w:numId w:val="31"/>
        </w:numPr>
      </w:pPr>
      <w:r>
        <w:t>Discussion Items</w:t>
      </w:r>
    </w:p>
    <w:p w:rsidR="00C65FC2" w:rsidRDefault="00C65FC2" w:rsidP="00C65FC2">
      <w:pPr>
        <w:ind w:left="1080"/>
      </w:pPr>
      <w:r>
        <w:t>1.  The first reading of the Proposed FY2</w:t>
      </w:r>
      <w:r w:rsidR="007E4140">
        <w:t>2</w:t>
      </w:r>
      <w:r>
        <w:t xml:space="preserve"> budget was presented.</w:t>
      </w:r>
    </w:p>
    <w:p w:rsidR="00C65FC2" w:rsidRDefault="00C65FC2" w:rsidP="00C65FC2">
      <w:pPr>
        <w:ind w:left="1080"/>
      </w:pPr>
      <w:r>
        <w:t>2.  Discussion wa</w:t>
      </w:r>
      <w:r w:rsidR="007E4140">
        <w:t>s held regarding the Principal Roundtable meeting.</w:t>
      </w:r>
    </w:p>
    <w:p w:rsidR="007E4140" w:rsidRDefault="007E4140" w:rsidP="00C65FC2">
      <w:pPr>
        <w:ind w:left="1080"/>
      </w:pPr>
      <w:r>
        <w:t>3.  The Director was given approval to purchase security cameras and a door card reader for the Bloomington office;</w:t>
      </w:r>
    </w:p>
    <w:p w:rsidR="007E4140" w:rsidRDefault="007E4140" w:rsidP="00C65FC2">
      <w:pPr>
        <w:ind w:left="1080"/>
      </w:pPr>
      <w:r>
        <w:t>4.  The Director was given approval to purchase Ready Sign and four licenses;</w:t>
      </w:r>
    </w:p>
    <w:p w:rsidR="007E4140" w:rsidRDefault="007E4140" w:rsidP="00C65FC2">
      <w:pPr>
        <w:ind w:left="1080"/>
      </w:pPr>
      <w:r>
        <w:t xml:space="preserve">5.  Assistant Director </w:t>
      </w:r>
      <w:proofErr w:type="spellStart"/>
      <w:r>
        <w:t>Epplin</w:t>
      </w:r>
      <w:proofErr w:type="spellEnd"/>
      <w:r>
        <w:t xml:space="preserve"> discussed I Ready and Medicaid services;</w:t>
      </w:r>
    </w:p>
    <w:p w:rsidR="007E4140" w:rsidRDefault="007E4140" w:rsidP="00C65FC2">
      <w:pPr>
        <w:ind w:left="1080"/>
      </w:pPr>
      <w:r>
        <w:t xml:space="preserve">6.  Discussion was held regarding the study the cooperative is conducting with assistance from Gary </w:t>
      </w:r>
      <w:proofErr w:type="spellStart"/>
      <w:r>
        <w:t>Tipsord</w:t>
      </w:r>
      <w:proofErr w:type="spellEnd"/>
      <w:r>
        <w:t>;</w:t>
      </w:r>
    </w:p>
    <w:p w:rsidR="00C65FC2" w:rsidRDefault="007E4140" w:rsidP="00C65FC2">
      <w:pPr>
        <w:ind w:left="1080"/>
      </w:pPr>
      <w:r>
        <w:t>7.  Discussion was held regarding the need to hire an additional school psychologist, if one can be found.</w:t>
      </w:r>
      <w:r w:rsidR="00C65FC2">
        <w:t xml:space="preserve">                                        </w:t>
      </w:r>
    </w:p>
    <w:p w:rsidR="00C65FC2" w:rsidRDefault="00C65FC2" w:rsidP="00C65FC2">
      <w:pPr>
        <w:ind w:left="1080"/>
      </w:pP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Pr="004D246E" w:rsidRDefault="00AD0FEA" w:rsidP="00B81A3C">
      <w:pPr>
        <w:ind w:left="108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A055EA" w:rsidRDefault="00A055EA" w:rsidP="00A055EA">
      <w:pPr>
        <w:rPr>
          <w:u w:val="single"/>
        </w:rPr>
      </w:pP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C65FC2">
        <w:t xml:space="preserve">Mr. </w:t>
      </w:r>
      <w:proofErr w:type="spellStart"/>
      <w:r w:rsidR="007E4140">
        <w:t>Stricklin</w:t>
      </w:r>
      <w:proofErr w:type="spellEnd"/>
      <w:r w:rsidR="00C65FC2">
        <w:t xml:space="preserve">, second by </w:t>
      </w:r>
      <w:r w:rsidR="00A055EA">
        <w:t>M</w:t>
      </w:r>
      <w:r w:rsidR="007E4140">
        <w:t>r</w:t>
      </w:r>
      <w:r>
        <w:t xml:space="preserve">. </w:t>
      </w:r>
      <w:r w:rsidR="007E4140">
        <w:t>Deters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C65FC2">
        <w:t>2:</w:t>
      </w:r>
      <w:r w:rsidR="007E4140">
        <w:t>26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E3" w:rsidRDefault="00965FE3">
      <w:r>
        <w:separator/>
      </w:r>
    </w:p>
  </w:endnote>
  <w:endnote w:type="continuationSeparator" w:id="0">
    <w:p w:rsidR="00965FE3" w:rsidRDefault="0096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85" w:rsidRDefault="00C65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3D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D85">
      <w:rPr>
        <w:rStyle w:val="PageNumber"/>
        <w:noProof/>
      </w:rPr>
      <w:t>3</w:t>
    </w:r>
    <w:r>
      <w:rPr>
        <w:rStyle w:val="PageNumber"/>
      </w:rPr>
      <w:fldChar w:fldCharType="end"/>
    </w:r>
  </w:p>
  <w:p w:rsidR="001D3D85" w:rsidRDefault="001D3D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85" w:rsidRDefault="00C65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3D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0C2">
      <w:rPr>
        <w:rStyle w:val="PageNumber"/>
        <w:noProof/>
      </w:rPr>
      <w:t>1</w:t>
    </w:r>
    <w:r>
      <w:rPr>
        <w:rStyle w:val="PageNumber"/>
      </w:rPr>
      <w:fldChar w:fldCharType="end"/>
    </w:r>
  </w:p>
  <w:p w:rsidR="001D3D85" w:rsidRDefault="001D3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E3" w:rsidRDefault="00965FE3">
      <w:r>
        <w:separator/>
      </w:r>
    </w:p>
  </w:footnote>
  <w:footnote w:type="continuationSeparator" w:id="0">
    <w:p w:rsidR="00965FE3" w:rsidRDefault="00965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23C75"/>
    <w:rsid w:val="000342EA"/>
    <w:rsid w:val="00037555"/>
    <w:rsid w:val="0004163D"/>
    <w:rsid w:val="0004278C"/>
    <w:rsid w:val="000551BD"/>
    <w:rsid w:val="00061182"/>
    <w:rsid w:val="000658FE"/>
    <w:rsid w:val="00070752"/>
    <w:rsid w:val="0008451D"/>
    <w:rsid w:val="00087663"/>
    <w:rsid w:val="00090CBF"/>
    <w:rsid w:val="000916E4"/>
    <w:rsid w:val="000A067C"/>
    <w:rsid w:val="000A2264"/>
    <w:rsid w:val="000B6F23"/>
    <w:rsid w:val="000D0F77"/>
    <w:rsid w:val="000D0F91"/>
    <w:rsid w:val="000D336C"/>
    <w:rsid w:val="000D4221"/>
    <w:rsid w:val="000D62D3"/>
    <w:rsid w:val="000E01D1"/>
    <w:rsid w:val="000E4B88"/>
    <w:rsid w:val="0010121C"/>
    <w:rsid w:val="00114EEA"/>
    <w:rsid w:val="001445F4"/>
    <w:rsid w:val="001518F4"/>
    <w:rsid w:val="0017629A"/>
    <w:rsid w:val="00180F29"/>
    <w:rsid w:val="00185A49"/>
    <w:rsid w:val="001A3F39"/>
    <w:rsid w:val="001B01CF"/>
    <w:rsid w:val="001B188E"/>
    <w:rsid w:val="001C11F8"/>
    <w:rsid w:val="001C22A9"/>
    <w:rsid w:val="001C52A6"/>
    <w:rsid w:val="001D2857"/>
    <w:rsid w:val="001D3D85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D7663"/>
    <w:rsid w:val="002F0CF8"/>
    <w:rsid w:val="003013F9"/>
    <w:rsid w:val="00302ED4"/>
    <w:rsid w:val="003062A2"/>
    <w:rsid w:val="0033053B"/>
    <w:rsid w:val="00332A9E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45641"/>
    <w:rsid w:val="00492AC1"/>
    <w:rsid w:val="004C7945"/>
    <w:rsid w:val="004D246E"/>
    <w:rsid w:val="0050124C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106B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92723"/>
    <w:rsid w:val="00695D49"/>
    <w:rsid w:val="006A5B5B"/>
    <w:rsid w:val="006D0DB5"/>
    <w:rsid w:val="00721E6C"/>
    <w:rsid w:val="007428D1"/>
    <w:rsid w:val="0074328B"/>
    <w:rsid w:val="007436C2"/>
    <w:rsid w:val="00767AAF"/>
    <w:rsid w:val="00771D3A"/>
    <w:rsid w:val="00776135"/>
    <w:rsid w:val="00782F84"/>
    <w:rsid w:val="007A78AE"/>
    <w:rsid w:val="007E4140"/>
    <w:rsid w:val="00806E76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0BD8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16B6"/>
    <w:rsid w:val="009658BE"/>
    <w:rsid w:val="00965FE3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4690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B20C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4ACB"/>
    <w:rsid w:val="00BB7ED0"/>
    <w:rsid w:val="00BF26F6"/>
    <w:rsid w:val="00C23122"/>
    <w:rsid w:val="00C44661"/>
    <w:rsid w:val="00C65237"/>
    <w:rsid w:val="00C65FC2"/>
    <w:rsid w:val="00C75777"/>
    <w:rsid w:val="00C77436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37EC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967A-220B-400A-8A70-D3F76865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2017-02-02T17:20:00Z</cp:lastPrinted>
  <dcterms:created xsi:type="dcterms:W3CDTF">2022-04-04T15:29:00Z</dcterms:created>
  <dcterms:modified xsi:type="dcterms:W3CDTF">2022-04-04T15:29:00Z</dcterms:modified>
</cp:coreProperties>
</file>